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9F" w:rsidRPr="006D4E67" w:rsidRDefault="006D4E67" w:rsidP="006D4E67">
      <w:pPr>
        <w:jc w:val="center"/>
        <w:rPr>
          <w:b/>
          <w:bCs/>
          <w:sz w:val="30"/>
          <w:szCs w:val="30"/>
        </w:rPr>
      </w:pPr>
      <w:r w:rsidRPr="006D4E67">
        <w:rPr>
          <w:rFonts w:hint="eastAsia"/>
          <w:b/>
          <w:bCs/>
          <w:sz w:val="30"/>
          <w:szCs w:val="30"/>
        </w:rPr>
        <w:t>依视路视力基金会所获荣誉</w:t>
      </w:r>
    </w:p>
    <w:p w:rsidR="006D4E67" w:rsidRDefault="006D4E67">
      <w:pPr>
        <w:rPr>
          <w:b/>
          <w:bCs/>
        </w:rPr>
      </w:pPr>
    </w:p>
    <w:p w:rsidR="00087B0A" w:rsidRDefault="00087B0A" w:rsidP="00087B0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 w:rsidRPr="00087B0A">
        <w:t>“同一视界”视力健康公益项目</w:t>
      </w:r>
      <w:r>
        <w:rPr>
          <w:rFonts w:hint="eastAsia"/>
        </w:rPr>
        <w:t>获得</w:t>
      </w:r>
      <w:r w:rsidRPr="00087B0A">
        <w:t>由《中国慈善家》主办的“凝心聚益”2024年度慈善盛典</w:t>
      </w:r>
      <w:r w:rsidRPr="00087B0A">
        <w:rPr>
          <w:rFonts w:hint="eastAsia"/>
        </w:rPr>
        <w:t>年度优秀项目奖</w:t>
      </w:r>
      <w:r>
        <w:rPr>
          <w:rFonts w:hint="eastAsia"/>
        </w:rPr>
        <w:t>。</w:t>
      </w:r>
      <w:r w:rsidRPr="00087B0A">
        <w:t xml:space="preserve"> </w:t>
      </w:r>
      <w:bookmarkStart w:id="0" w:name="_GoBack"/>
      <w:bookmarkEnd w:id="0"/>
    </w:p>
    <w:p w:rsidR="00087B0A" w:rsidRDefault="00087B0A" w:rsidP="00087B0A">
      <w:pPr>
        <w:numPr>
          <w:ilvl w:val="0"/>
          <w:numId w:val="1"/>
        </w:numPr>
      </w:pPr>
      <w:r w:rsidRPr="00087B0A">
        <w:rPr>
          <w:rFonts w:hint="eastAsia"/>
        </w:rPr>
        <w:t>2023年，“睛彩童年”青少年近视防控公益项目在“澎湃”责任践行者年会被评选为“2023责任践行者年会优秀案例”，并获得</w:t>
      </w:r>
      <w:r w:rsidRPr="00087B0A">
        <w:rPr>
          <w:rFonts w:hint="eastAsia"/>
          <w:b/>
          <w:bCs/>
        </w:rPr>
        <w:t>2023年度“责任践行公益项目”</w:t>
      </w:r>
      <w:r w:rsidRPr="00087B0A">
        <w:rPr>
          <w:rFonts w:hint="eastAsia"/>
        </w:rPr>
        <w:t>奖。</w:t>
      </w:r>
    </w:p>
    <w:p w:rsidR="00902BB9" w:rsidRPr="006D4E67" w:rsidRDefault="006D4E67" w:rsidP="006D4E67">
      <w:pPr>
        <w:numPr>
          <w:ilvl w:val="0"/>
          <w:numId w:val="1"/>
        </w:numPr>
      </w:pPr>
      <w:r w:rsidRPr="006D4E67">
        <w:rPr>
          <w:rFonts w:hint="eastAsia"/>
        </w:rPr>
        <w:t>2023年， 依视路陆逊梯卡集团因其在视觉健康领域长期履行企业社会责任，被《南方周末》评为“</w:t>
      </w:r>
      <w:r w:rsidRPr="006D4E67">
        <w:rPr>
          <w:rFonts w:hint="eastAsia"/>
          <w:b/>
          <w:bCs/>
        </w:rPr>
        <w:t>促成国家改变</w:t>
      </w:r>
      <w:r w:rsidRPr="006D4E67">
        <w:rPr>
          <w:rFonts w:hint="eastAsia"/>
        </w:rPr>
        <w:t>”的企业之一</w:t>
      </w:r>
    </w:p>
    <w:p w:rsidR="00902BB9" w:rsidRDefault="006D4E67" w:rsidP="006D4E67">
      <w:pPr>
        <w:numPr>
          <w:ilvl w:val="0"/>
          <w:numId w:val="1"/>
        </w:numPr>
      </w:pPr>
      <w:r w:rsidRPr="006D4E67">
        <w:rPr>
          <w:rFonts w:hint="eastAsia"/>
        </w:rPr>
        <w:t>2022年，荣获SDGs（联合国可持续发展目标）杰出贡献企业之“</w:t>
      </w:r>
      <w:r w:rsidRPr="006D4E67">
        <w:rPr>
          <w:rFonts w:hint="eastAsia"/>
          <w:b/>
          <w:bCs/>
        </w:rPr>
        <w:t>公众健康服务杰出贡献企业</w:t>
      </w:r>
      <w:r w:rsidRPr="006D4E67">
        <w:rPr>
          <w:rFonts w:hint="eastAsia"/>
        </w:rPr>
        <w:t>”殊荣</w:t>
      </w:r>
    </w:p>
    <w:p w:rsidR="006D4E67" w:rsidRPr="006D4E67" w:rsidRDefault="006D4E67" w:rsidP="006D4E67">
      <w:pPr>
        <w:numPr>
          <w:ilvl w:val="0"/>
          <w:numId w:val="1"/>
        </w:numPr>
      </w:pPr>
      <w:r w:rsidRPr="006D4E67">
        <w:rPr>
          <w:rFonts w:hint="eastAsia"/>
        </w:rPr>
        <w:t>2022年，上海依视路视力健康基金会在中国基金会透明指数FTI2021年评级中，以满分荣获</w:t>
      </w:r>
      <w:r w:rsidRPr="006D4E67">
        <w:rPr>
          <w:rFonts w:hint="eastAsia"/>
          <w:b/>
          <w:bCs/>
        </w:rPr>
        <w:t>A+</w:t>
      </w:r>
      <w:r w:rsidRPr="006D4E67">
        <w:rPr>
          <w:rFonts w:hint="eastAsia"/>
        </w:rPr>
        <w:t>评级。</w:t>
      </w:r>
    </w:p>
    <w:p w:rsidR="00902BB9" w:rsidRPr="006D4E67" w:rsidRDefault="006D4E67" w:rsidP="006D4E67">
      <w:pPr>
        <w:numPr>
          <w:ilvl w:val="0"/>
          <w:numId w:val="1"/>
        </w:numPr>
      </w:pPr>
      <w:r w:rsidRPr="006D4E67">
        <w:rPr>
          <w:rFonts w:hint="eastAsia"/>
        </w:rPr>
        <w:t>2021年，“睛彩童年”青少年近视防控公益计划荣获21世纪中国企业公民</w:t>
      </w:r>
      <w:r w:rsidRPr="006D4E67">
        <w:rPr>
          <w:rFonts w:hint="eastAsia"/>
          <w:b/>
          <w:bCs/>
        </w:rPr>
        <w:t>“优秀CSR项目”</w:t>
      </w:r>
    </w:p>
    <w:p w:rsidR="00902BB9" w:rsidRPr="006D4E67" w:rsidRDefault="006D4E67" w:rsidP="006D4E67">
      <w:pPr>
        <w:numPr>
          <w:ilvl w:val="0"/>
          <w:numId w:val="1"/>
        </w:numPr>
      </w:pPr>
      <w:r w:rsidRPr="006D4E67">
        <w:rPr>
          <w:rFonts w:hint="eastAsia"/>
        </w:rPr>
        <w:t>2020年，“睛彩童年“青少年近视防控公益计划获评上海市外商投资协会</w:t>
      </w:r>
      <w:r w:rsidRPr="006D4E67">
        <w:rPr>
          <w:rFonts w:hint="eastAsia"/>
          <w:b/>
          <w:bCs/>
        </w:rPr>
        <w:t>“优秀扶贫案例</w:t>
      </w:r>
      <w:r w:rsidRPr="006D4E67">
        <w:rPr>
          <w:rFonts w:hint="eastAsia"/>
        </w:rPr>
        <w:t>”</w:t>
      </w:r>
    </w:p>
    <w:p w:rsidR="00902BB9" w:rsidRPr="006D4E67" w:rsidRDefault="006D4E67" w:rsidP="006D4E67">
      <w:pPr>
        <w:numPr>
          <w:ilvl w:val="0"/>
          <w:numId w:val="1"/>
        </w:numPr>
      </w:pPr>
      <w:r w:rsidRPr="006D4E67">
        <w:rPr>
          <w:rFonts w:hint="eastAsia"/>
        </w:rPr>
        <w:t>2019年、2020年，连续荣获社会责任大会</w:t>
      </w:r>
      <w:r w:rsidRPr="006D4E67">
        <w:rPr>
          <w:rFonts w:hint="eastAsia"/>
          <w:b/>
          <w:bCs/>
        </w:rPr>
        <w:t>“年度社会责任优秀企业奖”、“社会责任最具影响力品牌”</w:t>
      </w:r>
      <w:r w:rsidRPr="006D4E67">
        <w:rPr>
          <w:rFonts w:hint="eastAsia"/>
        </w:rPr>
        <w:t>奖项</w:t>
      </w:r>
    </w:p>
    <w:p w:rsidR="00902BB9" w:rsidRPr="006D4E67" w:rsidRDefault="006D4E67" w:rsidP="006D4E67">
      <w:pPr>
        <w:numPr>
          <w:ilvl w:val="0"/>
          <w:numId w:val="1"/>
        </w:numPr>
      </w:pPr>
      <w:r w:rsidRPr="006D4E67">
        <w:rPr>
          <w:rFonts w:hint="eastAsia"/>
        </w:rPr>
        <w:t>2018年，荣获</w:t>
      </w:r>
      <w:r w:rsidRPr="006D4E67">
        <w:rPr>
          <w:rFonts w:hint="eastAsia"/>
          <w:b/>
          <w:bCs/>
        </w:rPr>
        <w:t>中欧校友社会责任奖</w:t>
      </w:r>
      <w:r w:rsidRPr="006D4E67">
        <w:rPr>
          <w:rFonts w:hint="eastAsia"/>
        </w:rPr>
        <w:t>；2019年，入选</w:t>
      </w:r>
      <w:r w:rsidRPr="006D4E67">
        <w:rPr>
          <w:rFonts w:hint="eastAsia"/>
          <w:b/>
          <w:bCs/>
        </w:rPr>
        <w:t>《中欧企业社会责任优秀案例》</w:t>
      </w:r>
    </w:p>
    <w:p w:rsidR="00902BB9" w:rsidRPr="006D4E67" w:rsidRDefault="006D4E67" w:rsidP="006D4E67">
      <w:pPr>
        <w:numPr>
          <w:ilvl w:val="0"/>
          <w:numId w:val="1"/>
        </w:numPr>
      </w:pPr>
      <w:r w:rsidRPr="006D4E67">
        <w:rPr>
          <w:rFonts w:hint="eastAsia"/>
        </w:rPr>
        <w:t>2015年至2021年，连续荣获中国公益节</w:t>
      </w:r>
      <w:r w:rsidRPr="006D4E67">
        <w:rPr>
          <w:rFonts w:hint="eastAsia"/>
          <w:b/>
          <w:bCs/>
        </w:rPr>
        <w:t>“年度公益践行奖” 、“年度责任品牌奖”</w:t>
      </w:r>
      <w:r w:rsidRPr="006D4E67">
        <w:rPr>
          <w:rFonts w:hint="eastAsia"/>
        </w:rPr>
        <w:t>等奖项</w:t>
      </w:r>
    </w:p>
    <w:p w:rsidR="006D4E67" w:rsidRPr="006D4E67" w:rsidRDefault="006D4E67"/>
    <w:sectPr w:rsidR="006D4E67" w:rsidRPr="006D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9C" w:rsidRDefault="006E179C" w:rsidP="00087B0A">
      <w:r>
        <w:separator/>
      </w:r>
    </w:p>
  </w:endnote>
  <w:endnote w:type="continuationSeparator" w:id="0">
    <w:p w:rsidR="006E179C" w:rsidRDefault="006E179C" w:rsidP="0008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9C" w:rsidRDefault="006E179C" w:rsidP="00087B0A">
      <w:r>
        <w:separator/>
      </w:r>
    </w:p>
  </w:footnote>
  <w:footnote w:type="continuationSeparator" w:id="0">
    <w:p w:rsidR="006E179C" w:rsidRDefault="006E179C" w:rsidP="0008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7D7B"/>
    <w:multiLevelType w:val="hybridMultilevel"/>
    <w:tmpl w:val="4D262FFC"/>
    <w:lvl w:ilvl="0" w:tplc="2B5CF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2C5B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84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8D9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0FA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49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9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A43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A7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67"/>
    <w:rsid w:val="00087B0A"/>
    <w:rsid w:val="006D4E67"/>
    <w:rsid w:val="006E179C"/>
    <w:rsid w:val="00902BB9"/>
    <w:rsid w:val="0098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0A932"/>
  <w15:chartTrackingRefBased/>
  <w15:docId w15:val="{9E20ADAC-322E-4F20-B5CA-96081147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6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87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7B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7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7B0A"/>
    <w:rPr>
      <w:sz w:val="18"/>
      <w:szCs w:val="18"/>
    </w:rPr>
  </w:style>
  <w:style w:type="character" w:styleId="a8">
    <w:name w:val="Strong"/>
    <w:basedOn w:val="a0"/>
    <w:uiPriority w:val="22"/>
    <w:qFormat/>
    <w:rsid w:val="00087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Wen Jing (Lily) 孙文静</dc:creator>
  <cp:keywords/>
  <dc:description/>
  <cp:lastModifiedBy>Sun Wen Jing (Lily) 孙文静</cp:lastModifiedBy>
  <cp:revision>2</cp:revision>
  <dcterms:created xsi:type="dcterms:W3CDTF">2023-11-30T04:16:00Z</dcterms:created>
  <dcterms:modified xsi:type="dcterms:W3CDTF">2025-08-21T08:13:00Z</dcterms:modified>
</cp:coreProperties>
</file>